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7C" w:rsidRPr="00AA627C" w:rsidRDefault="00AA627C" w:rsidP="00AA627C">
      <w:pPr>
        <w:spacing w:after="0" w:line="240" w:lineRule="auto"/>
        <w:ind w:firstLine="709"/>
        <w:jc w:val="center"/>
        <w:rPr>
          <w:rFonts w:ascii="Times New Roman" w:eastAsia="Times New Roman" w:hAnsi="Times New Roman" w:cs="Times New Roman"/>
          <w:sz w:val="28"/>
          <w:szCs w:val="28"/>
          <w:lang w:eastAsia="ru-RU"/>
        </w:rPr>
      </w:pPr>
      <w:r w:rsidRPr="00AA627C">
        <w:rPr>
          <w:rFonts w:ascii="Times New Roman" w:eastAsia="Times New Roman" w:hAnsi="Times New Roman" w:cs="Times New Roman"/>
          <w:sz w:val="28"/>
          <w:szCs w:val="28"/>
          <w:lang w:eastAsia="ru-RU"/>
        </w:rPr>
        <w:br/>
      </w:r>
      <w:bookmarkStart w:id="0" w:name="_GoBack"/>
      <w:bookmarkEnd w:id="0"/>
      <w:r w:rsidRPr="00AA627C">
        <w:rPr>
          <w:rFonts w:ascii="Times New Roman" w:eastAsia="Times New Roman" w:hAnsi="Times New Roman" w:cs="Times New Roman"/>
          <w:color w:val="000000"/>
          <w:sz w:val="28"/>
          <w:szCs w:val="28"/>
          <w:shd w:val="clear" w:color="auto" w:fill="FFFFFF"/>
          <w:lang w:eastAsia="ru-RU"/>
        </w:rPr>
        <w:t>ОСОБЕННОСТИ ЗРЕНИЯ У ДЕТЕЙ:</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5 советов как сохранить зрение ребёнка</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noProof/>
          <w:sz w:val="28"/>
          <w:szCs w:val="28"/>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627C">
        <w:rPr>
          <w:rFonts w:ascii="Times New Roman" w:eastAsia="Times New Roman" w:hAnsi="Times New Roman" w:cs="Times New Roman"/>
          <w:color w:val="000000"/>
          <w:sz w:val="28"/>
          <w:szCs w:val="28"/>
          <w:shd w:val="clear" w:color="auto" w:fill="FFFFFF"/>
          <w:lang w:eastAsia="ru-RU"/>
        </w:rPr>
        <w:t>Детское зрение</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Особенности детского зрения таковы, что одинаковая зрительная деятельность создает на глаза ребенка более высокую нагрузку, чем на глаза взрослого человека. Например, хрусталик у ребенка пропускает до 75% солнечного ультрафиолета, тогда как у людей старшего возраста этот показатель близок к 10%. К тому же, продолжающие укрепляться глазодвигательные мышцы больше подвержены утомлению, чем у взрослых. Это обусловлено тем, что в раннем возрасте зрительная система еще продолжает формироваться.</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Малышу из-за отсутствия жизненного опыта трудно определить, имеет ли его зрение дефекты. Поэтому он не может своевременно сообщить об этом своим родителям. Он лишен «бюрократической» необходимости регулярно проходить медицинские обследования, что усложняет раннее выявление отклонений. В дальнейшем учеба в школе и популярность компьютерных развлечений лишь усугубляет нагрузку на глаза. Со временем это может привести к ухудшению зрения.</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noProof/>
          <w:sz w:val="28"/>
          <w:szCs w:val="28"/>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627C">
        <w:rPr>
          <w:rFonts w:ascii="Times New Roman" w:eastAsia="Times New Roman" w:hAnsi="Times New Roman" w:cs="Times New Roman"/>
          <w:color w:val="000000"/>
          <w:sz w:val="28"/>
          <w:szCs w:val="28"/>
          <w:shd w:val="clear" w:color="auto" w:fill="FFFFFF"/>
          <w:lang w:eastAsia="ru-RU"/>
        </w:rPr>
        <w:t>Когда надо проверять зрение ребенка</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Специалисты рекомендуют водить ребенка на обследование к офтальмологу почти также регулярно, как и к педиатру - не реже 1 раза в 6 месяцев. Причина все та же: в раннем возрасте зрение у детей крайне уязвимо.</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При каких случаях стоит обратиться к офтальмологу?</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Помимо явных признаков вроде двоения в глазах и проблем с фокусировкой, косвенными признаками дефектов зрения у ребенка могут служить:</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 хронические головные боли;</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 постоянное трение ребенком глаз, их покраснение;</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 регулярные спотыкания при ходьбе;</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 плохое восприятие букв и текста;</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 трудности с определением цветов после трех лет.</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noProof/>
          <w:sz w:val="28"/>
          <w:szCs w:val="28"/>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627C">
        <w:rPr>
          <w:rFonts w:ascii="Times New Roman" w:eastAsia="Times New Roman" w:hAnsi="Times New Roman" w:cs="Times New Roman"/>
          <w:color w:val="000000"/>
          <w:sz w:val="28"/>
          <w:szCs w:val="28"/>
          <w:shd w:val="clear" w:color="auto" w:fill="FFFFFF"/>
          <w:lang w:eastAsia="ru-RU"/>
        </w:rPr>
        <w:t>Как сохранить зрение ребенка</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lastRenderedPageBreak/>
        <w:t>Для нормального развития детского зрения необходимо следовать очевидным правилам:</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color w:val="000000"/>
          <w:sz w:val="28"/>
          <w:szCs w:val="28"/>
          <w:shd w:val="clear" w:color="auto" w:fill="FFFFFF"/>
          <w:lang w:eastAsia="ru-RU"/>
        </w:rPr>
        <w:t>1. соблюдать здоровую диету, чтобы в рационе присутствовали необходимые витамины и микроэлементы;</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 xml:space="preserve">2. играть в активные игры и ежедневно гулять на свежем воздухе, чтобы ребенок мог интенсивно фокусировать зрение на </w:t>
      </w:r>
      <w:proofErr w:type="spellStart"/>
      <w:r w:rsidRPr="00AA627C">
        <w:rPr>
          <w:rFonts w:ascii="Times New Roman" w:eastAsia="Times New Roman" w:hAnsi="Times New Roman" w:cs="Times New Roman"/>
          <w:color w:val="000000"/>
          <w:sz w:val="28"/>
          <w:szCs w:val="28"/>
          <w:shd w:val="clear" w:color="auto" w:fill="FFFFFF"/>
          <w:lang w:eastAsia="ru-RU"/>
        </w:rPr>
        <w:t>разноудаленных</w:t>
      </w:r>
      <w:proofErr w:type="spellEnd"/>
      <w:r w:rsidRPr="00AA627C">
        <w:rPr>
          <w:rFonts w:ascii="Times New Roman" w:eastAsia="Times New Roman" w:hAnsi="Times New Roman" w:cs="Times New Roman"/>
          <w:color w:val="000000"/>
          <w:sz w:val="28"/>
          <w:szCs w:val="28"/>
          <w:shd w:val="clear" w:color="auto" w:fill="FFFFFF"/>
          <w:lang w:eastAsia="ru-RU"/>
        </w:rPr>
        <w:t xml:space="preserve"> объектах;</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3. ограничивать время, проведенное за компьютером, с гаджетами и перед телевизором;</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4. следить за правильной осанкой и освещением при выполнении уроков;</w:t>
      </w:r>
      <w:r w:rsidRPr="00AA627C">
        <w:rPr>
          <w:rFonts w:ascii="Times New Roman" w:eastAsia="Times New Roman" w:hAnsi="Times New Roman" w:cs="Times New Roman"/>
          <w:color w:val="000000"/>
          <w:sz w:val="28"/>
          <w:szCs w:val="28"/>
          <w:lang w:eastAsia="ru-RU"/>
        </w:rPr>
        <w:br/>
      </w:r>
      <w:r w:rsidRPr="00AA627C">
        <w:rPr>
          <w:rFonts w:ascii="Times New Roman" w:eastAsia="Times New Roman" w:hAnsi="Times New Roman" w:cs="Times New Roman"/>
          <w:color w:val="000000"/>
          <w:sz w:val="28"/>
          <w:szCs w:val="28"/>
          <w:shd w:val="clear" w:color="auto" w:fill="FFFFFF"/>
          <w:lang w:eastAsia="ru-RU"/>
        </w:rPr>
        <w:t>5. регулярно посещать офтальмолога.</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AA627C" w:rsidRPr="00AA627C" w:rsidRDefault="00AA627C" w:rsidP="00AA627C">
      <w:pPr>
        <w:spacing w:after="0" w:line="240" w:lineRule="auto"/>
        <w:ind w:firstLine="709"/>
        <w:rPr>
          <w:rFonts w:ascii="Times New Roman" w:eastAsia="Times New Roman" w:hAnsi="Times New Roman" w:cs="Times New Roman"/>
          <w:sz w:val="28"/>
          <w:szCs w:val="28"/>
          <w:lang w:eastAsia="ru-RU"/>
        </w:rPr>
      </w:pPr>
      <w:r w:rsidRPr="00AA627C">
        <w:rPr>
          <w:rFonts w:ascii="Times New Roman" w:eastAsia="Times New Roman" w:hAnsi="Times New Roman" w:cs="Times New Roman"/>
          <w:noProof/>
          <w:sz w:val="28"/>
          <w:szCs w:val="28"/>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627C">
        <w:rPr>
          <w:rFonts w:ascii="Times New Roman" w:eastAsia="Times New Roman" w:hAnsi="Times New Roman" w:cs="Times New Roman"/>
          <w:color w:val="000000"/>
          <w:sz w:val="28"/>
          <w:szCs w:val="28"/>
          <w:shd w:val="clear" w:color="auto" w:fill="FFFFFF"/>
          <w:lang w:eastAsia="ru-RU"/>
        </w:rPr>
        <w:t>Заметили признаки ухудшения зрения?</w:t>
      </w:r>
    </w:p>
    <w:p w:rsidR="00AA627C" w:rsidRPr="00AA627C" w:rsidRDefault="00AA627C" w:rsidP="00AA627C">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D42942" w:rsidRPr="00AA627C" w:rsidRDefault="00AA627C" w:rsidP="00AA627C">
      <w:pPr>
        <w:ind w:firstLine="709"/>
        <w:rPr>
          <w:rFonts w:ascii="Times New Roman" w:hAnsi="Times New Roman" w:cs="Times New Roman"/>
          <w:sz w:val="28"/>
          <w:szCs w:val="28"/>
        </w:rPr>
      </w:pPr>
      <w:r w:rsidRPr="00AA627C">
        <w:rPr>
          <w:rFonts w:ascii="Times New Roman" w:eastAsia="Times New Roman" w:hAnsi="Times New Roman" w:cs="Times New Roman"/>
          <w:color w:val="000000"/>
          <w:sz w:val="28"/>
          <w:szCs w:val="28"/>
          <w:shd w:val="clear" w:color="auto" w:fill="FFFFFF"/>
          <w:lang w:eastAsia="ru-RU"/>
        </w:rPr>
        <w:t>Не откладывайте ситуацию на потом, запишитесь на приём к детскому врачу - офтальмологу.</w:t>
      </w:r>
    </w:p>
    <w:sectPr w:rsidR="00D42942" w:rsidRPr="00AA6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4E"/>
    <w:rsid w:val="004E654E"/>
    <w:rsid w:val="00AA627C"/>
    <w:rsid w:val="00D4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7A1BE-C8F9-46D1-8B66-68E3CF8E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2</cp:revision>
  <dcterms:created xsi:type="dcterms:W3CDTF">2026-02-24T09:59:00Z</dcterms:created>
  <dcterms:modified xsi:type="dcterms:W3CDTF">2026-02-24T10:00:00Z</dcterms:modified>
</cp:coreProperties>
</file>