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FED" w:rsidRPr="00F35FED" w:rsidRDefault="00F35FED" w:rsidP="00F35FED">
      <w:pPr>
        <w:shd w:val="clear" w:color="auto" w:fill="3A87AD"/>
        <w:spacing w:after="100" w:afterAutospacing="1" w:line="240" w:lineRule="auto"/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</w:pPr>
      <w:r w:rsidRPr="00F35FED"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  <w:t xml:space="preserve">Информация о механизме обеспечения учебниками в МБОУ </w:t>
      </w:r>
      <w:r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  <w:t>«Школа</w:t>
      </w:r>
      <w:r w:rsidRPr="00F35FED"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  <w:t xml:space="preserve"> №</w:t>
      </w:r>
      <w:r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  <w:t xml:space="preserve"> 12»</w:t>
      </w:r>
      <w:r w:rsidRPr="00F35FED"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  <w:t xml:space="preserve"> </w:t>
      </w:r>
      <w:proofErr w:type="spellStart"/>
      <w:r w:rsidRPr="00F35FED"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  <w:t>г.о.Самара</w:t>
      </w:r>
      <w:proofErr w:type="spellEnd"/>
      <w:r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  <w:t xml:space="preserve"> </w:t>
      </w:r>
      <w:proofErr w:type="gramStart"/>
      <w:r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  <w:t>( см.</w:t>
      </w:r>
      <w:proofErr w:type="gramEnd"/>
      <w:r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  <w:t xml:space="preserve"> Положение об обеспеченности учебниками)</w:t>
      </w:r>
    </w:p>
    <w:p w:rsidR="00F35FED" w:rsidRPr="00F35FED" w:rsidRDefault="00F35FED" w:rsidP="00F35FE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Обеспечение учащихся МБОУ «</w:t>
      </w:r>
      <w:r w:rsidRPr="00F35FED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Школа № 12»</w:t>
      </w:r>
      <w:r w:rsidRPr="00F35FED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</w:t>
      </w:r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учебниками осуществляется за счет учебников, имеющихся в фонде школьной библиотеки. По состоянию на 01.09.202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5 года фонд учебников составлял более 20000 экземпляров. </w:t>
      </w:r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Школа в целях обеспечения учебниками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всех учащихся </w:t>
      </w:r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взаимодействует с другими образовательными учреждениями округа через обменный фонд.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Обеспечение учащихся учебниками осуществляется по запросу.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МБОУ «</w:t>
      </w:r>
      <w:r w:rsidRPr="00F35FED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Школа № 12» 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о</w:t>
      </w:r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рганизует контроль за соблюдением преемственности в работе учителей по утвержденному списку учебников. Утвержденная приказом директора комиссия анализирует состояние обеспеченности фонда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библиотеки учебниками,</w:t>
      </w:r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</w:t>
      </w:r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также выявляет потребность в учебниках. Школа обеспечивает достоверность информации об имеющихся в фонде школьной библиотеки учебниках и информирует учеников и их родителей (законных представителей) о перечне учебников, входящих в комплект для обучения в данном классе, о наличии их в библиотеке. Учебники приобретаются в соответствии с федеральным компонентом государственного образовательного стандарта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(ФГОС)</w:t>
      </w:r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Школа формирует и подает в Самарское управление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Министерства науки и образования Самарской области </w:t>
      </w:r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заявку на требуемые учебники в соответствии с требованиями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ФГОС (</w:t>
      </w:r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федеральных государственных образовательных стандартов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</w:t>
      </w:r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F35FED" w:rsidRPr="00F35FED" w:rsidRDefault="00F35FED" w:rsidP="00F35FE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F35FED" w:rsidRPr="00F35FED" w:rsidRDefault="00F35FED" w:rsidP="00F35FED">
      <w:pPr>
        <w:shd w:val="clear" w:color="auto" w:fill="3A87AD"/>
        <w:spacing w:after="100" w:afterAutospacing="1" w:line="240" w:lineRule="auto"/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</w:pPr>
      <w:r w:rsidRPr="00F35FED"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  <w:t>Формирование заказа на учебники</w:t>
      </w:r>
    </w:p>
    <w:p w:rsidR="00F35FED" w:rsidRPr="00F35FED" w:rsidRDefault="00F35FED" w:rsidP="00F35FE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 формировании</w:t>
      </w:r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заказа учитывается:</w:t>
      </w:r>
    </w:p>
    <w:p w:rsidR="00F35FED" w:rsidRPr="00F35FED" w:rsidRDefault="00F35FED" w:rsidP="00F35FE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переход на ФГОС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НОО </w:t>
      </w:r>
      <w:r w:rsidR="000B06F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и ФГОС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</w:t>
      </w:r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ОО, поэтому осуществляется заказ учебников согласно количеству обучающихся, с учетом обоснованной потребности, а также с учетом учебников с допустимым сроком использования (согласно Постановлению Правительства Самарской области от 25.07.2007 №114);</w:t>
      </w:r>
    </w:p>
    <w:p w:rsidR="00F35FED" w:rsidRPr="00F35FED" w:rsidRDefault="00F35FED" w:rsidP="00F35FE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поэтапный переход на новую линию учебников.</w:t>
      </w:r>
    </w:p>
    <w:p w:rsidR="00F35FED" w:rsidRPr="00F35FED" w:rsidRDefault="00F35FED" w:rsidP="00F35FE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При заказе используется возможность доукомплектования учебного фонда по другим классам за счет книгообмена с библиотеками школ </w:t>
      </w:r>
      <w:proofErr w:type="spellStart"/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г.о.Самары</w:t>
      </w:r>
      <w:proofErr w:type="spellEnd"/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F35FED" w:rsidRPr="00F35FED" w:rsidRDefault="00F35FED" w:rsidP="00F35FE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Заказ учебников производится полностью за счет средств областного бюджета, внебюджетных и бюджетных средств школы, средства родителей для приобретения учебников не привлекаются.</w:t>
      </w:r>
    </w:p>
    <w:p w:rsidR="00F35FED" w:rsidRPr="00F35FED" w:rsidRDefault="00F35FED" w:rsidP="00F35FE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F35FED" w:rsidRPr="00F35FED" w:rsidRDefault="00F35FED" w:rsidP="00F35FED">
      <w:pPr>
        <w:shd w:val="clear" w:color="auto" w:fill="3A87AD"/>
        <w:spacing w:after="100" w:afterAutospacing="1" w:line="240" w:lineRule="auto"/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</w:pPr>
      <w:r w:rsidRPr="00F35FED"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  <w:t>Правила по обеспечению учебниками</w:t>
      </w:r>
    </w:p>
    <w:p w:rsidR="00F35FED" w:rsidRPr="00F35FED" w:rsidRDefault="00F35FED" w:rsidP="00F35FE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 xml:space="preserve">Все учащиеся обеспечиваются бесплатными учебниками </w:t>
      </w:r>
      <w:r w:rsidR="000B06FA"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для изучения предмета </w:t>
      </w:r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по обязательным </w:t>
      </w:r>
      <w:r w:rsidR="000B06F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программам </w:t>
      </w:r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из фонда школьной библиотеки</w:t>
      </w:r>
      <w:r w:rsidR="000B06F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по запросу</w:t>
      </w:r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F35FED" w:rsidRPr="00F35FED" w:rsidRDefault="00F35FED" w:rsidP="00F35FE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Вновь прибывшие учащиеся в течении учебного года обеспечиваются учебниками из библиотечного фонда в случае их наличия в фонде, в случае отсутствия - через книгообменный фонд </w:t>
      </w:r>
      <w:proofErr w:type="spellStart"/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г.о.Самары</w:t>
      </w:r>
      <w:proofErr w:type="spellEnd"/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F35FED" w:rsidRPr="00F35FED" w:rsidRDefault="00F35FED" w:rsidP="00F35FE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F35FED" w:rsidRPr="00F35FED" w:rsidRDefault="00F35FED" w:rsidP="00F35FED">
      <w:pPr>
        <w:shd w:val="clear" w:color="auto" w:fill="3A87AD"/>
        <w:spacing w:after="100" w:afterAutospacing="1" w:line="240" w:lineRule="auto"/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</w:pPr>
      <w:r w:rsidRPr="00F35FED"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  <w:t>Срок службы учебников</w:t>
      </w:r>
    </w:p>
    <w:p w:rsidR="00F35FED" w:rsidRPr="00F35FED" w:rsidRDefault="00F35FED" w:rsidP="00F35FE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 организации образовательного процесса,</w:t>
      </w:r>
      <w:r w:rsidR="00A35EA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действуют </w:t>
      </w:r>
      <w:proofErr w:type="gramStart"/>
      <w:r w:rsidR="00A35EA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учебники  прошедшие</w:t>
      </w:r>
      <w:proofErr w:type="gramEnd"/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государственную экспертизу, проведенную в период действия образовательного стандарта (до 10 лет) за исключением физического износа (письмо Министерства образования и науки Российской Федерации от 08.12.2011 №ЬД-1634/03).</w:t>
      </w:r>
    </w:p>
    <w:p w:rsidR="00F35FED" w:rsidRPr="00F35FED" w:rsidRDefault="00F35FED" w:rsidP="00F35FE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F35FED" w:rsidRPr="00F35FED" w:rsidRDefault="00F35FED" w:rsidP="00F35FED">
      <w:pPr>
        <w:shd w:val="clear" w:color="auto" w:fill="3A87AD"/>
        <w:spacing w:after="100" w:afterAutospacing="1" w:line="240" w:lineRule="auto"/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</w:pPr>
      <w:r w:rsidRPr="00F35FED"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  <w:t xml:space="preserve">Сроки </w:t>
      </w:r>
      <w:r w:rsidR="00A35EA0"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  <w:t xml:space="preserve">сдачи и </w:t>
      </w:r>
      <w:r w:rsidRPr="00F35FED"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  <w:t>выдачи учебников</w:t>
      </w:r>
    </w:p>
    <w:p w:rsidR="00F35FED" w:rsidRPr="00F35FED" w:rsidRDefault="00F35FED" w:rsidP="00F35FE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Учащиеся школы </w:t>
      </w:r>
      <w:r w:rsidR="00A35EA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обязаны сдать </w:t>
      </w:r>
      <w:r w:rsidR="001C3D7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учебники в сохранном виде до 1 </w:t>
      </w:r>
      <w:proofErr w:type="gramStart"/>
      <w:r w:rsidR="001C3D7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июня ,</w:t>
      </w:r>
      <w:proofErr w:type="gramEnd"/>
      <w:r w:rsidR="001C3D7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учащиеся 9 и 11 классов до конца сдачи экзаменов. Учебники выдаются до 1 сентября </w:t>
      </w:r>
      <w:r w:rsidR="001C3D7B"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согласно </w:t>
      </w:r>
      <w:proofErr w:type="gramStart"/>
      <w:r w:rsidR="001C3D7B"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графику</w:t>
      </w:r>
      <w:r w:rsidR="001C3D7B"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="001C3D7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по</w:t>
      </w:r>
      <w:proofErr w:type="gramEnd"/>
      <w:r w:rsidR="001C3D7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запросу </w:t>
      </w:r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из фонда школьной библиотеки</w:t>
      </w:r>
      <w:r w:rsidR="001C3D7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и 14 дней из обменного фонда при наличии.</w:t>
      </w:r>
    </w:p>
    <w:p w:rsidR="00F35FED" w:rsidRPr="00F35FED" w:rsidRDefault="00F35FED" w:rsidP="00F35FE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35F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F35FED" w:rsidRPr="00F35FED" w:rsidRDefault="00F35FED" w:rsidP="00F35FED">
      <w:pPr>
        <w:shd w:val="clear" w:color="auto" w:fill="3A87AD"/>
        <w:spacing w:after="100" w:afterAutospacing="1" w:line="240" w:lineRule="auto"/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</w:pPr>
      <w:r w:rsidRPr="00F35FED"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  <w:t>Документы</w:t>
      </w:r>
    </w:p>
    <w:p w:rsidR="001C3D7B" w:rsidRPr="001C3D7B" w:rsidRDefault="001C3D7B" w:rsidP="001C3D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ru-RU"/>
        </w:rPr>
      </w:pPr>
      <w:r w:rsidRPr="003D6893"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ru-RU"/>
        </w:rPr>
        <w:t>Перечень учебников на 2025 - 2026 учебный год</w:t>
      </w:r>
    </w:p>
    <w:p w:rsidR="001C3D7B" w:rsidRPr="003D6893" w:rsidRDefault="001C3D7B" w:rsidP="001C3D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ru-RU"/>
        </w:rPr>
      </w:pPr>
      <w:r w:rsidRPr="003D6893"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ru-RU"/>
        </w:rPr>
        <w:t>Приказ «О в</w:t>
      </w:r>
      <w:r w:rsidR="003D6893"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ru-RU"/>
        </w:rPr>
        <w:t xml:space="preserve">ыполнении комплекса мероприятий </w:t>
      </w:r>
      <w:r w:rsidRPr="003D6893"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ru-RU"/>
        </w:rPr>
        <w:t>по сохранению библиотечно</w:t>
      </w:r>
      <w:r w:rsidRPr="003D6893"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ru-RU"/>
        </w:rPr>
        <w:t>г</w:t>
      </w:r>
      <w:r w:rsidRPr="003D6893"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ru-RU"/>
        </w:rPr>
        <w:t>о фонда»</w:t>
      </w:r>
    </w:p>
    <w:p w:rsidR="001C3D7B" w:rsidRPr="003D6893" w:rsidRDefault="001C3D7B" w:rsidP="001C3D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ru-RU"/>
        </w:rPr>
      </w:pPr>
      <w:r w:rsidRPr="003D6893"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ru-RU"/>
        </w:rPr>
        <w:t>Положение об обеспеченности учебниками</w:t>
      </w:r>
    </w:p>
    <w:p w:rsidR="001C3D7B" w:rsidRPr="001C3D7B" w:rsidRDefault="003D6893" w:rsidP="001C3D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ru-RU"/>
        </w:rPr>
      </w:pPr>
      <w:r w:rsidRPr="003D6893"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ru-RU"/>
        </w:rPr>
        <w:t>Памятка. Порядок сдачи и получения учебников. Случаи порчи учебников.</w:t>
      </w:r>
    </w:p>
    <w:p w:rsidR="003D6893" w:rsidRPr="003D6893" w:rsidRDefault="003D6893" w:rsidP="003D6893">
      <w:pPr>
        <w:shd w:val="clear" w:color="auto" w:fill="FFFFFF"/>
        <w:spacing w:after="0" w:line="240" w:lineRule="auto"/>
        <w:jc w:val="both"/>
        <w:textAlignment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hyperlink r:id="rId6" w:history="1">
        <w:r w:rsidRPr="003D6893">
          <w:rPr>
            <w:rStyle w:val="a4"/>
            <w:rFonts w:ascii="Arial" w:hAnsi="Arial" w:cs="Arial"/>
            <w:sz w:val="24"/>
            <w:szCs w:val="24"/>
            <w:shd w:val="clear" w:color="auto" w:fill="FFFFFF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Приказ Министерства просвещения Российской Федерации от 27.10.2025 № 768</w:t>
        </w:r>
        <w:r w:rsidRPr="003D6893">
          <w:rPr>
            <w:rStyle w:val="a4"/>
            <w:rFonts w:ascii="Arial" w:hAnsi="Arial" w:cs="Arial"/>
            <w:sz w:val="24"/>
            <w:szCs w:val="24"/>
            <w14:textFill>
              <w14:solidFill>
                <w14:srgbClr w14:val="0000FF">
                  <w14:lumMod w14:val="75000"/>
                </w14:srgbClr>
              </w14:solidFill>
            </w14:textFill>
          </w:rPr>
          <w:br/>
        </w:r>
        <w:r w:rsidRPr="003D6893">
          <w:rPr>
            <w:rStyle w:val="a4"/>
            <w:rFonts w:ascii="Arial" w:hAnsi="Arial" w:cs="Arial"/>
            <w:sz w:val="24"/>
            <w:szCs w:val="24"/>
            <w:shd w:val="clear" w:color="auto" w:fill="FFFFFF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"О внесении изменений в приложения № 1 и № 2 к приказу Министерства просвещения Российской Федерации от 26 июня 2025 г. №" 495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</w:t>
        </w:r>
        <w:r w:rsidRPr="003D6893">
          <w:rPr>
            <w:rStyle w:val="a4"/>
            <w:rFonts w:ascii="Arial" w:hAnsi="Arial" w:cs="Arial"/>
            <w:sz w:val="24"/>
            <w:szCs w:val="24"/>
            <w14:textFill>
              <w14:solidFill>
                <w14:srgbClr w14:val="0000FF">
                  <w14:lumMod w14:val="75000"/>
                </w14:srgbClr>
              </w14:solidFill>
            </w14:textFill>
          </w:rPr>
          <w:br/>
        </w:r>
        <w:r w:rsidRPr="003D6893">
          <w:rPr>
            <w:rStyle w:val="a4"/>
            <w:rFonts w:ascii="Arial" w:hAnsi="Arial" w:cs="Arial"/>
            <w:sz w:val="24"/>
            <w:szCs w:val="24"/>
            <w:shd w:val="clear" w:color="auto" w:fill="FFFFFF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(Зарегистрирован 27.11.2025 № 84312)</w:t>
        </w:r>
      </w:hyperlink>
    </w:p>
    <w:p w:rsidR="003D6893" w:rsidRPr="003D6893" w:rsidRDefault="003D6893" w:rsidP="003D6893">
      <w:pPr>
        <w:shd w:val="clear" w:color="auto" w:fill="FFFFFF"/>
        <w:spacing w:after="0" w:line="240" w:lineRule="auto"/>
        <w:jc w:val="both"/>
        <w:textAlignment w:val="center"/>
        <w:rPr>
          <w:rStyle w:val="a4"/>
          <w:rFonts w:ascii="Arial" w:eastAsia="Times New Roman" w:hAnsi="Arial" w:cs="Arial"/>
          <w:sz w:val="24"/>
          <w:szCs w:val="24"/>
          <w:lang w:eastAsia="ru-RU"/>
          <w14:textFill>
            <w14:solidFill>
              <w14:srgbClr w14:val="0000FF">
                <w14:lumMod w14:val="75000"/>
              </w14:srgbClr>
            </w14:solidFill>
          </w14:textFill>
        </w:rPr>
      </w:pPr>
      <w:r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ru-RU"/>
        </w:rPr>
        <w:lastRenderedPageBreak/>
        <w:fldChar w:fldCharType="begin"/>
      </w:r>
      <w:r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ru-RU"/>
        </w:rPr>
        <w:instrText xml:space="preserve"> HYPERLINK "http://publication.pravo.gov.ru/document/0001202507290005" </w:instrText>
      </w:r>
      <w:r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ru-RU"/>
        </w:rPr>
      </w:r>
      <w:r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ru-RU"/>
        </w:rPr>
        <w:fldChar w:fldCharType="separate"/>
      </w:r>
      <w:r w:rsidRPr="003D6893">
        <w:rPr>
          <w:rStyle w:val="a4"/>
          <w:rFonts w:ascii="Arial" w:eastAsia="Times New Roman" w:hAnsi="Arial" w:cs="Arial"/>
          <w:sz w:val="24"/>
          <w:szCs w:val="24"/>
          <w:lang w:eastAsia="ru-RU"/>
          <w14:textFill>
            <w14:solidFill>
              <w14:srgbClr w14:val="0000FF">
                <w14:lumMod w14:val="75000"/>
              </w14:srgbClr>
            </w14:solidFill>
          </w14:textFill>
        </w:rPr>
        <w:t>Приказ Министерства просвещения Российской Федерации от 26.06.2025 № 495</w:t>
      </w:r>
      <w:r w:rsidRPr="003D6893">
        <w:rPr>
          <w:rStyle w:val="a4"/>
          <w:rFonts w:ascii="Arial" w:eastAsia="Times New Roman" w:hAnsi="Arial" w:cs="Arial"/>
          <w:sz w:val="24"/>
          <w:szCs w:val="24"/>
          <w:lang w:eastAsia="ru-RU"/>
          <w14:textFill>
            <w14:solidFill>
              <w14:srgbClr w14:val="0000FF">
                <w14:lumMod w14:val="75000"/>
              </w14:srgbClr>
            </w14:solidFill>
          </w14:textFill>
        </w:rPr>
        <w:br/>
        <w:t>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</w:t>
      </w:r>
      <w:r w:rsidRPr="003D6893">
        <w:rPr>
          <w:rStyle w:val="a4"/>
          <w:rFonts w:ascii="Arial" w:eastAsia="Times New Roman" w:hAnsi="Arial" w:cs="Arial"/>
          <w:sz w:val="24"/>
          <w:szCs w:val="24"/>
          <w:lang w:eastAsia="ru-RU"/>
          <w14:textFill>
            <w14:solidFill>
              <w14:srgbClr w14:val="0000FF">
                <w14:lumMod w14:val="75000"/>
              </w14:srgbClr>
            </w14:solidFill>
          </w14:textFill>
        </w:rPr>
        <w:br/>
        <w:t>(Зарегистрирован 28.07.2025 № 83082)</w:t>
      </w:r>
    </w:p>
    <w:p w:rsidR="003D6893" w:rsidRPr="003D6893" w:rsidRDefault="003D6893" w:rsidP="003D6893">
      <w:pPr>
        <w:shd w:val="clear" w:color="auto" w:fill="FFFFFF"/>
        <w:spacing w:after="0" w:line="240" w:lineRule="auto"/>
        <w:rPr>
          <w:rStyle w:val="a4"/>
          <w:rFonts w:ascii="Arial" w:eastAsia="Times New Roman" w:hAnsi="Arial" w:cs="Arial"/>
          <w:sz w:val="24"/>
          <w:szCs w:val="24"/>
          <w:lang w:eastAsia="ru-RU"/>
          <w14:textFill>
            <w14:solidFill>
              <w14:srgbClr w14:val="0000FF">
                <w14:lumMod w14:val="75000"/>
              </w14:srgbClr>
            </w14:solidFill>
          </w14:textFill>
        </w:rPr>
      </w:pPr>
      <w:r w:rsidRPr="003D6893">
        <w:rPr>
          <w:rStyle w:val="a4"/>
          <w:rFonts w:ascii="Arial" w:eastAsia="Times New Roman" w:hAnsi="Arial" w:cs="Arial"/>
          <w:sz w:val="24"/>
          <w:szCs w:val="24"/>
          <w:lang w:eastAsia="ru-RU"/>
          <w14:textFill>
            <w14:solidFill>
              <w14:srgbClr w14:val="0000FF">
                <w14:lumMod w14:val="75000"/>
              </w14:srgbClr>
            </w14:solidFill>
          </w14:textFill>
        </w:rPr>
        <w:t>Номер опубликования: 0001202507290005</w:t>
      </w:r>
    </w:p>
    <w:p w:rsidR="003D6893" w:rsidRPr="003D6893" w:rsidRDefault="003D6893" w:rsidP="003D68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ru-RU"/>
        </w:rPr>
      </w:pPr>
      <w:r w:rsidRPr="003D6893">
        <w:rPr>
          <w:rStyle w:val="a4"/>
          <w:rFonts w:ascii="Arial" w:eastAsia="Times New Roman" w:hAnsi="Arial" w:cs="Arial"/>
          <w:sz w:val="24"/>
          <w:szCs w:val="24"/>
          <w:lang w:eastAsia="ru-RU"/>
          <w14:textFill>
            <w14:solidFill>
              <w14:srgbClr w14:val="0000FF">
                <w14:lumMod w14:val="75000"/>
              </w14:srgbClr>
            </w14:solidFill>
          </w14:textFill>
        </w:rPr>
        <w:t>Дата опубликования: 29.07.2025</w:t>
      </w:r>
      <w:r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ru-RU"/>
        </w:rPr>
        <w:fldChar w:fldCharType="end"/>
      </w:r>
    </w:p>
    <w:p w:rsidR="001C3D7B" w:rsidRPr="001C3D7B" w:rsidRDefault="001C3D7B" w:rsidP="001C3D7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C3D7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1C3D7B" w:rsidRPr="001C3D7B" w:rsidRDefault="001C3D7B" w:rsidP="001C3D7B">
      <w:pPr>
        <w:shd w:val="clear" w:color="auto" w:fill="3A87AD"/>
        <w:spacing w:after="100" w:afterAutospacing="1" w:line="240" w:lineRule="auto"/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</w:pPr>
      <w:r w:rsidRPr="001C3D7B"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  <w:t>Информация об учебной литературе, полученной в 2025 году МБОУ школой №1</w:t>
      </w:r>
      <w:r w:rsidR="003D6893"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  <w:t>2</w:t>
      </w:r>
      <w:r w:rsidRPr="001C3D7B"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  <w:t xml:space="preserve"> </w:t>
      </w:r>
      <w:proofErr w:type="spellStart"/>
      <w:r w:rsidRPr="001C3D7B"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  <w:t>г.о.Самара</w:t>
      </w:r>
      <w:proofErr w:type="spellEnd"/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1425"/>
        <w:gridCol w:w="1839"/>
        <w:gridCol w:w="1874"/>
        <w:gridCol w:w="1231"/>
      </w:tblGrid>
      <w:tr w:rsidR="001C3D7B" w:rsidRPr="001C3D7B" w:rsidTr="001C3D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7B" w:rsidRPr="001C3D7B" w:rsidRDefault="001C3D7B" w:rsidP="001C3D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7B" w:rsidRPr="001C3D7B" w:rsidRDefault="001C3D7B" w:rsidP="001C3D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7B" w:rsidRPr="001C3D7B" w:rsidRDefault="001C3D7B" w:rsidP="001C3D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накладной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7B" w:rsidRPr="001C3D7B" w:rsidRDefault="001C3D7B" w:rsidP="001C3D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7B" w:rsidRPr="001C3D7B" w:rsidRDefault="001C3D7B" w:rsidP="001C3D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1C3D7B" w:rsidRPr="001C3D7B" w:rsidTr="001C3D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7B" w:rsidRPr="001C3D7B" w:rsidRDefault="001C3D7B" w:rsidP="001C3D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7B" w:rsidRPr="001C3D7B" w:rsidRDefault="001C3D7B" w:rsidP="001C3D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7B" w:rsidRPr="001C3D7B" w:rsidRDefault="001C3D7B" w:rsidP="001C3D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7B" w:rsidRPr="001C3D7B" w:rsidRDefault="001C3D7B" w:rsidP="001C3D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7B" w:rsidRPr="001C3D7B" w:rsidRDefault="001C3D7B" w:rsidP="001C3D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1905</w:t>
            </w:r>
          </w:p>
        </w:tc>
      </w:tr>
      <w:tr w:rsidR="001C3D7B" w:rsidRPr="001C3D7B" w:rsidTr="001C3D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7B" w:rsidRPr="001C3D7B" w:rsidRDefault="001C3D7B" w:rsidP="001C3D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7B" w:rsidRPr="001C3D7B" w:rsidRDefault="001C3D7B" w:rsidP="001C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7B" w:rsidRPr="001C3D7B" w:rsidRDefault="001C3D7B" w:rsidP="001C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7B" w:rsidRPr="001C3D7B" w:rsidRDefault="001C3D7B" w:rsidP="001C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7B" w:rsidRPr="001C3D7B" w:rsidRDefault="001C3D7B" w:rsidP="001C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</w:tr>
      <w:tr w:rsidR="001C3D7B" w:rsidRPr="001C3D7B" w:rsidTr="001C3D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7B" w:rsidRPr="001C3D7B" w:rsidRDefault="001C3D7B" w:rsidP="001C3D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7B" w:rsidRPr="001C3D7B" w:rsidRDefault="001C3D7B" w:rsidP="001C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7B" w:rsidRPr="001C3D7B" w:rsidRDefault="001C3D7B" w:rsidP="001C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7B" w:rsidRPr="001C3D7B" w:rsidRDefault="001C3D7B" w:rsidP="001C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7B" w:rsidRPr="001C3D7B" w:rsidRDefault="001C3D7B" w:rsidP="001C3D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2755</w:t>
            </w:r>
          </w:p>
        </w:tc>
      </w:tr>
    </w:tbl>
    <w:p w:rsidR="001C3D7B" w:rsidRPr="001C3D7B" w:rsidRDefault="001C3D7B" w:rsidP="001C3D7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C3D7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1C3D7B" w:rsidRPr="001C3D7B" w:rsidRDefault="001C3D7B" w:rsidP="001C3D7B">
      <w:pPr>
        <w:shd w:val="clear" w:color="auto" w:fill="3A87AD"/>
        <w:spacing w:after="100" w:afterAutospacing="1" w:line="240" w:lineRule="auto"/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</w:pPr>
      <w:r w:rsidRPr="001C3D7B"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  <w:t>Информация об учебной литературе, приобретенной в 202</w:t>
      </w:r>
      <w:r w:rsidR="003D6893"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  <w:t xml:space="preserve">5 году </w:t>
      </w:r>
      <w:r w:rsidRPr="001C3D7B"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  <w:t>МБОУ школой №1</w:t>
      </w:r>
      <w:r w:rsidR="003D6893"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  <w:t>2</w:t>
      </w:r>
      <w:r w:rsidRPr="001C3D7B"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  <w:t xml:space="preserve"> </w:t>
      </w:r>
      <w:proofErr w:type="spellStart"/>
      <w:r w:rsidRPr="001C3D7B"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  <w:t>г.о.Самара</w:t>
      </w:r>
      <w:proofErr w:type="spellEnd"/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6"/>
        <w:gridCol w:w="2078"/>
        <w:gridCol w:w="1202"/>
        <w:gridCol w:w="1402"/>
        <w:gridCol w:w="1231"/>
      </w:tblGrid>
      <w:tr w:rsidR="000C6C37" w:rsidRPr="001C3D7B" w:rsidTr="001C3D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7B" w:rsidRPr="001C3D7B" w:rsidRDefault="001C3D7B" w:rsidP="001C3D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7B" w:rsidRPr="001C3D7B" w:rsidRDefault="001C3D7B" w:rsidP="001C3D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7B" w:rsidRPr="001C3D7B" w:rsidRDefault="001C3D7B" w:rsidP="001C3D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накладной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7B" w:rsidRPr="001C3D7B" w:rsidRDefault="001C3D7B" w:rsidP="001C3D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7B" w:rsidRPr="001C3D7B" w:rsidRDefault="001C3D7B" w:rsidP="001C3D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0C6C37" w:rsidRPr="001C3D7B" w:rsidTr="001C3D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7B" w:rsidRPr="001C3D7B" w:rsidRDefault="000C6C37" w:rsidP="000C6C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орфографический словарь русского языка. 165 тыс. слов и словоформ. Современная лексика. Для успешной сдачи ОГЭ и ЕГЭ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7B" w:rsidRPr="001C3D7B" w:rsidRDefault="001C3D7B" w:rsidP="001C3D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C6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М., ООО2Интеллект-книга», 2025г.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7B" w:rsidRPr="001C3D7B" w:rsidRDefault="001C3D7B" w:rsidP="001C3D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7B" w:rsidRPr="001C3D7B" w:rsidRDefault="001C3D7B" w:rsidP="001C3D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D7B" w:rsidRPr="001C3D7B" w:rsidRDefault="000C6C37" w:rsidP="001C3D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</w:tbl>
    <w:p w:rsidR="001C3D7B" w:rsidRPr="001C3D7B" w:rsidRDefault="001C3D7B" w:rsidP="001C3D7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C3D7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  <w:bookmarkStart w:id="0" w:name="_GoBack"/>
      <w:bookmarkEnd w:id="0"/>
    </w:p>
    <w:sectPr w:rsidR="001C3D7B" w:rsidRPr="001C3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D51D9"/>
    <w:multiLevelType w:val="multilevel"/>
    <w:tmpl w:val="76B6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AD7D57"/>
    <w:multiLevelType w:val="multilevel"/>
    <w:tmpl w:val="9DDC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795552"/>
    <w:multiLevelType w:val="multilevel"/>
    <w:tmpl w:val="D00E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ED"/>
    <w:rsid w:val="000B06FA"/>
    <w:rsid w:val="000C6C37"/>
    <w:rsid w:val="001C3D7B"/>
    <w:rsid w:val="00374790"/>
    <w:rsid w:val="003D6893"/>
    <w:rsid w:val="00A35EA0"/>
    <w:rsid w:val="00C95B2B"/>
    <w:rsid w:val="00F3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A217"/>
  <w15:chartTrackingRefBased/>
  <w15:docId w15:val="{707B44A9-1B67-46F6-8DCB-5411A160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3D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ickcounter">
    <w:name w:val="click_counter"/>
    <w:basedOn w:val="a"/>
    <w:rsid w:val="00F35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35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3D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1C3D7B"/>
    <w:rPr>
      <w:color w:val="0000FF"/>
      <w:u w:val="single"/>
    </w:rPr>
  </w:style>
  <w:style w:type="character" w:customStyle="1" w:styleId="document-info-name">
    <w:name w:val="document-info-name"/>
    <w:basedOn w:val="a0"/>
    <w:rsid w:val="003D6893"/>
  </w:style>
  <w:style w:type="character" w:customStyle="1" w:styleId="document-info-data">
    <w:name w:val="document-info-data"/>
    <w:basedOn w:val="a0"/>
    <w:rsid w:val="003D6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6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97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3489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5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933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80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1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3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2310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single" w:sz="6" w:space="11" w:color="DDDDDD"/>
                <w:bottom w:val="single" w:sz="6" w:space="11" w:color="DDDDDD"/>
                <w:right w:val="single" w:sz="6" w:space="11" w:color="DDDDDD"/>
              </w:divBdr>
              <w:divsChild>
                <w:div w:id="14580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1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ation.pravo.gov.ru/document/00012025112700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0650A-5776-4D6D-9638-9B8B5B5C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2026-01-20T06:16:00Z</dcterms:created>
  <dcterms:modified xsi:type="dcterms:W3CDTF">2026-01-20T07:35:00Z</dcterms:modified>
</cp:coreProperties>
</file>